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82" w:rsidRDefault="00585F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ПРОВЕДЕНИИ</w:t>
      </w:r>
    </w:p>
    <w:p w:rsidR="00925C82" w:rsidRDefault="00585F1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ЧЕМПИОНАТА ДЕЛОВЫХ ИГР «BUSINESS FEST»</w:t>
      </w:r>
    </w:p>
    <w:p w:rsidR="00925C82" w:rsidRDefault="00925C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585F12">
      <w:pPr>
        <w:pStyle w:val="a3"/>
        <w:spacing w:after="0" w:line="276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о Чемпионате деловых игр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обучающихся общеобразовательных организаций  и   профессиональных образовательных организаций (далее - Положение) определяет порядок организации и проведения, организационно-методическое обеспечение, состав участников и определение победителей, призеров Чемпионата.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Основная цель Чемпионата деловых игр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(далее - Чемпионата) - развитие и стимулирование интереса у обучающихся к научно-исследовательской и прикладной деятельности, формирование целостного представления о приоритетных направлениях финансово-экономического развития страны и мотивации к поступлению на специальности экономико-управленческого профиля.</w:t>
      </w:r>
      <w:proofErr w:type="gramEnd"/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Задачами Чемпионата являются: </w:t>
      </w:r>
    </w:p>
    <w:p w:rsidR="00925C82" w:rsidRDefault="00585F12">
      <w:pPr>
        <w:numPr>
          <w:ilvl w:val="0"/>
          <w:numId w:val="1"/>
        </w:num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развитие концепции непрерывности образования посредством расширения взаимодействия между образовательными организациями высшего образования и общеобразовательными организациями. </w:t>
      </w:r>
    </w:p>
    <w:p w:rsidR="00925C82" w:rsidRDefault="00585F12">
      <w:pPr>
        <w:numPr>
          <w:ilvl w:val="0"/>
          <w:numId w:val="1"/>
        </w:num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необходимых условий для поддержки творческих способностей и интереса к исследовательской и практической  деятельности у талантливой молодежи, распространение и популяризация научных и практических знаний среди молодежи; </w:t>
      </w:r>
    </w:p>
    <w:p w:rsidR="00925C82" w:rsidRDefault="00585F12">
      <w:pPr>
        <w:numPr>
          <w:ilvl w:val="0"/>
          <w:numId w:val="1"/>
        </w:numPr>
        <w:spacing w:after="0"/>
        <w:ind w:left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самореализации юношества, раскрытия их творческого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потенциала, формирование у молодежи мотивации к творческому и профессионального росту;</w:t>
      </w:r>
      <w:proofErr w:type="gramEnd"/>
    </w:p>
    <w:p w:rsidR="00925C82" w:rsidRDefault="00585F12">
      <w:pPr>
        <w:numPr>
          <w:ilvl w:val="0"/>
          <w:numId w:val="1"/>
        </w:numPr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программ высшего  образования, реализуемых Высшей школой экономики и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 проведения Чемпионата, порядок участия в состязаниях школьников регулируются организатором чемпионата и данным Положением.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Участниками Чемпионата 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9-11 классов общеобразовательных организаций.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в Чемпионате бесплатное. Транспортные и командировочные расходы участников – за счет командирующих организаций или личных средств участников.</w:t>
      </w:r>
    </w:p>
    <w:p w:rsidR="007A0FE0" w:rsidRPr="007A0FE0" w:rsidRDefault="007A0FE0" w:rsidP="007A0F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7A0FE0">
        <w:rPr>
          <w:rFonts w:ascii="Times New Roman" w:eastAsia="Times New Roman" w:hAnsi="Times New Roman" w:cs="Times New Roman"/>
          <w:i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иплом победи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теля или призера Чемпионата деловых игр, в</w:t>
      </w: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соответствии с настоящим пунктом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добавляет </w:t>
      </w: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баллы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ЕГЭ </w:t>
      </w: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следующем значении:</w:t>
      </w:r>
    </w:p>
    <w:p w:rsidR="007A0FE0" w:rsidRPr="007A0FE0" w:rsidRDefault="007A0FE0" w:rsidP="007A0F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диплом победителя (диплом 1 степени) – 10 баллов; </w:t>
      </w:r>
    </w:p>
    <w:p w:rsidR="007A0FE0" w:rsidRPr="007A0FE0" w:rsidRDefault="007A0FE0" w:rsidP="007A0F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диплом 2 степени – 8 баллов; </w:t>
      </w:r>
    </w:p>
    <w:p w:rsidR="007A0FE0" w:rsidRPr="007A0FE0" w:rsidRDefault="007A0FE0" w:rsidP="007A0FE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FE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диплом 3 степени – 6 баллов;</w:t>
      </w:r>
    </w:p>
    <w:p w:rsidR="007A0FE0" w:rsidRDefault="007A0F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925C82">
      <w:pPr>
        <w:pStyle w:val="a3"/>
        <w:spacing w:after="0" w:line="276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C82" w:rsidRDefault="00585F12">
      <w:pPr>
        <w:pStyle w:val="a3"/>
        <w:spacing w:after="0" w:line="276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 и методическое обеспечение Чемпионата деловых игр</w:t>
      </w:r>
    </w:p>
    <w:p w:rsidR="00925C82" w:rsidRDefault="00585F1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Учредителем и организатором Чемпионата является Высшая школа экономики и управления  (далее ВШЭУ) Южно-Уральского государственного университета (Национальный исследовательский университет).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и проведения Чемпионата создается оргкомитет. Состав оргкомитета формируется из представителей структурных подразделений ВШЭУ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оргкомитета Чемпионата: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осуществляет координацию деятельности ответственного организатора (менеджера проекта Чемпионата);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осуществляет координацию деятельности жюри Чемпионата;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утверждает отчеты жюри;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утверждает  победителей и призеров Чемпионата;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конфликтные ситуации;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 жюри Чемпионата: </w:t>
      </w:r>
    </w:p>
    <w:p w:rsidR="00925C82" w:rsidRDefault="00585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проводит оценку результатов этапов Чемпионата; </w:t>
      </w:r>
    </w:p>
    <w:p w:rsidR="00925C82" w:rsidRDefault="00585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определяет кандидатуры победителей и призеров Чемпионата; </w:t>
      </w:r>
    </w:p>
    <w:p w:rsidR="00925C82" w:rsidRDefault="00585F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составляет протокол результатов Чемпионата. </w:t>
      </w:r>
    </w:p>
    <w:p w:rsidR="00925C82" w:rsidRDefault="00585F1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Оргкомитет Чемпионата и официально допущенные лица, оставляют за собой право на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фотофиксацию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конкурса, выступлений участников и их размещение в средствах массовой информации, социальных сетях и других источниках публичной информации.</w:t>
      </w:r>
    </w:p>
    <w:p w:rsidR="00925C82" w:rsidRDefault="00925C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585F12">
      <w:pPr>
        <w:pStyle w:val="a3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Порядок проведения Чемпионата деловых игр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Чемпионат проводится </w:t>
      </w:r>
      <w:r w:rsidR="00AF740B">
        <w:rPr>
          <w:rFonts w:ascii="Times New Roman" w:eastAsia="Times New Roman" w:hAnsi="Times New Roman" w:cs="Times New Roman"/>
          <w:sz w:val="24"/>
          <w:szCs w:val="24"/>
        </w:rPr>
        <w:t>23 марта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>. Каждая команда-участник состоит из 5 человек-участников.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команд – участников проводится на основе заявки (с указанием номера школы, названия команды, Ф.И.О. участников, Ф.И.О. представителя команды от учебного заведения и его контактного телефона) путем заполнения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гуглформы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https://goo.gl/fo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rms/e4GHcjCIeUID9z9p2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AF740B">
        <w:rPr>
          <w:rFonts w:ascii="Times New Roman" w:eastAsia="Times New Roman" w:hAnsi="Times New Roman" w:cs="Times New Roman"/>
          <w:sz w:val="24"/>
          <w:szCs w:val="24"/>
        </w:rPr>
        <w:t>22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регистрации большого количества команд-участников может быть предусмотрено проведение предварительного выбора деловой игры, в которой желает принимать участие зарегистрированная команда.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Чемпионат состоит из нескольких этапов (раундов): </w:t>
      </w:r>
    </w:p>
    <w:p w:rsidR="00925C82" w:rsidRDefault="00585F12">
      <w:pPr>
        <w:spacing w:after="27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первый этап – представление команд – «визитка» (краткое оригинальное представление команды-участника не более 5 минут,  максимальная оценка – 5 баллов). Разрешается использование любого контента (презентации, видеоматериалы и прочее – наличие технической возможности воспроизведения контента согласовываются с организатором заранее).  Критерии: оригинальность,  информативность, степень участия всей команды, соблюдение временных ограничений.       </w:t>
      </w:r>
    </w:p>
    <w:p w:rsidR="00925C82" w:rsidRDefault="00585F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последующие этапы – деловые игры (каждый раунд (деловая игра) оценивается максимум в 10 баллов.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определяются экспертом, проводившим деловую игру самостоятельно.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этапов (раундов, деловых игр) определяется организатором в зависимости от числа команд-участников и турнирного положения в ходе чемпионата. При одинаковом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количестве баллов у участников-лидеров может быть назначен дополнительный раунд - деловая игра или конкурс среди капитанов.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mmnhpe1xfsjl" w:colFirst="0" w:colLast="0"/>
      <w:bookmarkEnd w:id="1"/>
      <w:r>
        <w:rPr>
          <w:rFonts w:ascii="Times New Roman" w:eastAsia="Times New Roman" w:hAnsi="Times New Roman" w:cs="Times New Roman"/>
          <w:i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Конкретное время проведения Чемпионата утверждается организатором не менее чем за неделю до даты Чемпионата. </w:t>
      </w:r>
    </w:p>
    <w:p w:rsidR="00925C82" w:rsidRPr="00585F1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fxopuusgra1l" w:colFirst="0" w:colLast="0"/>
      <w:bookmarkEnd w:id="2"/>
      <w:r w:rsidRPr="00585F12">
        <w:rPr>
          <w:rFonts w:ascii="Times New Roman" w:eastAsia="Gungsuh" w:hAnsi="Times New Roman" w:cs="Times New Roman"/>
          <w:sz w:val="24"/>
          <w:szCs w:val="24"/>
        </w:rPr>
        <w:t xml:space="preserve">Продолжительность Чемпионата − не более 5 ч.  (300 минут). 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этапами Чемпионата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кофе-пауза.   </w:t>
      </w:r>
    </w:p>
    <w:p w:rsidR="00925C82" w:rsidRDefault="00585F12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Чемпионата – МВА центр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ЮУрГУ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(ул. Сони Кривой, 79а).</w:t>
      </w:r>
    </w:p>
    <w:p w:rsidR="00925C82" w:rsidRDefault="00925C82">
      <w:pPr>
        <w:spacing w:after="0"/>
        <w:ind w:firstLine="425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585F12">
      <w:pPr>
        <w:pStyle w:val="a3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Подведение итогов Чемпионата деловых игр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 и призеры Чемпионата определяются из числа участников-команд на основании итоговой таблицы результатов.</w:t>
      </w:r>
    </w:p>
    <w:p w:rsidR="007A0FE0" w:rsidRPr="007A0FE0" w:rsidRDefault="00585F12" w:rsidP="007A0F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Победителями Чемпионата считаются участники (команда) Чемпионата, награжденные дипломами 1 степени. Призерами Чемпионата считаются участники Чемпионата, награжденные дипломами 2 и 3 степени.</w:t>
      </w:r>
    </w:p>
    <w:p w:rsidR="007A0FE0" w:rsidRDefault="007A0FE0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925C8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925C8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C82" w:rsidRDefault="00585F12">
      <w:pPr>
        <w:pStyle w:val="a3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aeqsl4cevbqk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5. Информация об организаторе Чемпионата деловых игр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Организатором выступает Высшая школа экономики и управления Южно-Уральского государственного университета.</w:t>
      </w:r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проведение Чемпионата деловых игр 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заместитель начальника отдела по работе с абитуриентами и профориентации ВШЭУ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Кравцов Клим Владимирович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C82" w:rsidRPr="00585F1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номер телефона 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- +7 (351)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272-30-73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5F12" w:rsidRPr="00585F12" w:rsidRDefault="00585F12" w:rsidP="00585F12">
      <w:pPr>
        <w:spacing w:after="0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1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>+ 7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922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745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7458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r w:rsidRPr="00585F1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85F12" w:rsidRPr="004E143F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4E143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A7458C">
        <w:rPr>
          <w:rFonts w:ascii="Times New Roman" w:eastAsia="Times New Roman" w:hAnsi="Times New Roman" w:cs="Times New Roman"/>
          <w:sz w:val="24"/>
          <w:szCs w:val="24"/>
          <w:lang w:val="en-US"/>
        </w:rPr>
        <w:t>klimkravc</w:t>
      </w:r>
      <w:proofErr w:type="spellEnd"/>
      <w:r w:rsidR="00A7458C" w:rsidRPr="00AF740B">
        <w:rPr>
          <w:rFonts w:ascii="Times New Roman" w:eastAsia="Times New Roman" w:hAnsi="Times New Roman" w:cs="Times New Roman"/>
          <w:sz w:val="24"/>
          <w:szCs w:val="24"/>
        </w:rPr>
        <w:t>@</w:t>
      </w:r>
      <w:r w:rsidR="00A7458C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A7458C" w:rsidRPr="00AF74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7458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5C82" w:rsidRDefault="00585F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Актуальная информация по Чемпионату будет появляться в группе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https://vk.com/business_fest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sectPr w:rsidR="00925C82" w:rsidSect="00FA718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6E4"/>
    <w:multiLevelType w:val="multilevel"/>
    <w:tmpl w:val="80CED3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5C82"/>
    <w:rsid w:val="003F3BD4"/>
    <w:rsid w:val="004E143F"/>
    <w:rsid w:val="00585F12"/>
    <w:rsid w:val="006A30FA"/>
    <w:rsid w:val="007A0FE0"/>
    <w:rsid w:val="00887692"/>
    <w:rsid w:val="00925C82"/>
    <w:rsid w:val="009F6233"/>
    <w:rsid w:val="00A7458C"/>
    <w:rsid w:val="00AF740B"/>
    <w:rsid w:val="00FA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7182"/>
  </w:style>
  <w:style w:type="paragraph" w:styleId="1">
    <w:name w:val="heading 1"/>
    <w:basedOn w:val="a"/>
    <w:next w:val="a"/>
    <w:rsid w:val="00FA71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71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71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71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718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A7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71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71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rsid w:val="00FA7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usiness_fest" TargetMode="External"/><Relationship Id="rId5" Type="http://schemas.openxmlformats.org/officeDocument/2006/relationships/hyperlink" Target="https://goo.gl/forms/e4GHcjCIeUID9z9p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2019-02-22T10:43:00Z</dcterms:created>
  <dcterms:modified xsi:type="dcterms:W3CDTF">2019-02-22T10:43:00Z</dcterms:modified>
</cp:coreProperties>
</file>