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212"/>
        <w:gridCol w:w="1724"/>
        <w:gridCol w:w="3996"/>
        <w:gridCol w:w="3114"/>
      </w:tblGrid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Киесш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pi1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https://pbx.susu.ru:5001/callus#pi1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</w:p>
        </w:tc>
      </w:tr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pi2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https://pbx.susu.ru:5001/callus#pi2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Автотранспортный факультет</w:t>
            </w:r>
          </w:p>
        </w:tc>
      </w:tr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pi3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https://pbx.susu.ru:5001/callus#pi3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Аэрокосмический факультет</w:t>
            </w:r>
          </w:p>
        </w:tc>
      </w:tr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pi4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https://pbx.susu.ru:5001/callus#pi4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Материаловедения и металлургических технологий</w:t>
            </w:r>
          </w:p>
        </w:tc>
      </w:tr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pi5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https://pbx.susu.ru:5001/callus#pi5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Машиностроения</w:t>
            </w:r>
          </w:p>
        </w:tc>
      </w:tr>
      <w:tr w:rsidR="00ED014A" w:rsidRPr="00ED014A" w:rsidTr="00ED014A">
        <w:trPr>
          <w:trHeight w:val="25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pi6" w:tgtFrame="_blank" w:history="1">
              <w:r w:rsidRPr="00ED014A">
                <w:rPr>
                  <w:rFonts w:ascii="Times New Roman" w:eastAsia="Times New Roman" w:hAnsi="Times New Roman" w:cs="Times New Roman"/>
                  <w:color w:val="006990"/>
                  <w:sz w:val="28"/>
                  <w:szCs w:val="28"/>
                  <w:lang w:eastAsia="ru-RU"/>
                </w:rPr>
                <w:t>https://pbx.susu.ru:5001/callus#pi6</w:t>
              </w:r>
            </w:hyperlink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4A" w:rsidRPr="00ED014A" w:rsidRDefault="00ED014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Энергетический факультет</w:t>
            </w:r>
          </w:p>
        </w:tc>
      </w:tr>
      <w:bookmarkEnd w:id="0"/>
    </w:tbl>
    <w:p w:rsidR="003B3583" w:rsidRPr="00ED014A" w:rsidRDefault="003B3583">
      <w:pPr>
        <w:rPr>
          <w:rFonts w:ascii="Times New Roman" w:hAnsi="Times New Roman" w:cs="Times New Roman"/>
          <w:sz w:val="28"/>
          <w:szCs w:val="28"/>
        </w:rPr>
      </w:pPr>
    </w:p>
    <w:sectPr w:rsidR="003B3583" w:rsidRPr="00ED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8"/>
    <w:rsid w:val="003B3583"/>
    <w:rsid w:val="006A7B88"/>
    <w:rsid w:val="00E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2873-5BDF-4AA7-9623-9E0214E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ED014A"/>
  </w:style>
  <w:style w:type="character" w:styleId="a3">
    <w:name w:val="Hyperlink"/>
    <w:basedOn w:val="a0"/>
    <w:uiPriority w:val="99"/>
    <w:semiHidden/>
    <w:unhideWhenUsed/>
    <w:rsid w:val="00ED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x.susu.ru:5001/cal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x.susu.ru:5001/call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x.susu.ru:5001/call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bx.susu.ru:5001/call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bx.susu.ru:5001/callus" TargetMode="External"/><Relationship Id="rId9" Type="http://schemas.openxmlformats.org/officeDocument/2006/relationships/hyperlink" Target="https://pbx.susu.ru:5001/cal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Загоскин Евгений Сергеевич</dc:creator>
  <cp:keywords/>
  <dc:description/>
  <cp:lastModifiedBy>Загоскин Евгений Сергеевич</cp:lastModifiedBy>
  <cp:revision>2</cp:revision>
  <dcterms:created xsi:type="dcterms:W3CDTF">2020-07-17T04:59:00Z</dcterms:created>
  <dcterms:modified xsi:type="dcterms:W3CDTF">2020-07-17T04:59:00Z</dcterms:modified>
</cp:coreProperties>
</file>